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07A0" w14:textId="77777777" w:rsidR="006D2900" w:rsidRDefault="006D2900" w:rsidP="000B14DE">
      <w:pPr>
        <w:jc w:val="center"/>
        <w:rPr>
          <w:rStyle w:val="Strong"/>
        </w:rPr>
      </w:pPr>
      <w:bookmarkStart w:id="0" w:name="_Hlk58573514"/>
    </w:p>
    <w:p w14:paraId="7C9BA859" w14:textId="77777777" w:rsidR="006D2900" w:rsidRDefault="006D2900" w:rsidP="000B14DE">
      <w:pPr>
        <w:jc w:val="center"/>
        <w:rPr>
          <w:rStyle w:val="Strong"/>
        </w:rPr>
      </w:pPr>
    </w:p>
    <w:p w14:paraId="7528A5ED" w14:textId="77777777" w:rsidR="006D2900" w:rsidRDefault="006D2900" w:rsidP="000B14DE">
      <w:pPr>
        <w:jc w:val="center"/>
        <w:rPr>
          <w:rStyle w:val="Strong"/>
        </w:rPr>
      </w:pPr>
    </w:p>
    <w:p w14:paraId="32B95165" w14:textId="7A965ADC" w:rsidR="000B14DE" w:rsidRPr="00E2331B" w:rsidRDefault="000B14DE" w:rsidP="000B14DE">
      <w:pPr>
        <w:jc w:val="center"/>
        <w:rPr>
          <w:rStyle w:val="Strong"/>
          <w:sz w:val="28"/>
          <w:szCs w:val="28"/>
        </w:rPr>
      </w:pPr>
      <w:r w:rsidRPr="00E2331B">
        <w:rPr>
          <w:rStyle w:val="Strong"/>
          <w:sz w:val="28"/>
          <w:szCs w:val="28"/>
        </w:rPr>
        <w:t xml:space="preserve">Police and Crime Commissioner’s </w:t>
      </w:r>
    </w:p>
    <w:bookmarkEnd w:id="0"/>
    <w:p w14:paraId="0A74663D" w14:textId="0E82EAEB" w:rsidR="000B14DE" w:rsidRPr="00E2331B" w:rsidRDefault="00A84CEC" w:rsidP="000B14DE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Prevention </w:t>
      </w:r>
      <w:r w:rsidR="000B14DE" w:rsidRPr="00E2331B">
        <w:rPr>
          <w:rStyle w:val="Strong"/>
          <w:sz w:val="28"/>
          <w:szCs w:val="28"/>
        </w:rPr>
        <w:t xml:space="preserve">Fund </w:t>
      </w:r>
      <w:r>
        <w:rPr>
          <w:rStyle w:val="Strong"/>
          <w:sz w:val="28"/>
          <w:szCs w:val="28"/>
        </w:rPr>
        <w:t xml:space="preserve">– Small Grants </w:t>
      </w:r>
      <w:r w:rsidR="000B14DE" w:rsidRPr="00E2331B">
        <w:rPr>
          <w:rStyle w:val="Strong"/>
          <w:sz w:val="28"/>
          <w:szCs w:val="28"/>
        </w:rPr>
        <w:t>Application Form</w:t>
      </w:r>
    </w:p>
    <w:p w14:paraId="67CE6A27" w14:textId="13E9F771" w:rsidR="000B14DE" w:rsidRPr="00BA40E6" w:rsidRDefault="000B14DE" w:rsidP="755EA9EF">
      <w:pPr>
        <w:pStyle w:val="Default"/>
        <w:spacing w:line="360" w:lineRule="auto"/>
        <w:rPr>
          <w:rFonts w:eastAsia="Arial"/>
          <w:sz w:val="22"/>
          <w:szCs w:val="22"/>
        </w:rPr>
      </w:pPr>
      <w:r>
        <w:t xml:space="preserve">This document should be read in conjunction with the </w:t>
      </w:r>
      <w:r w:rsidR="754EE44B">
        <w:t>‘</w:t>
      </w:r>
      <w:r>
        <w:t xml:space="preserve">Police and Crime Commissioner’s </w:t>
      </w:r>
      <w:r w:rsidR="00A84CEC">
        <w:t>Prevention</w:t>
      </w:r>
      <w:r>
        <w:t xml:space="preserve"> Fund </w:t>
      </w:r>
      <w:r w:rsidR="00A84CEC">
        <w:t xml:space="preserve">– Small Grants </w:t>
      </w:r>
      <w:r w:rsidR="2C20EF6F">
        <w:t>G</w:t>
      </w:r>
      <w:r>
        <w:t xml:space="preserve">uidance </w:t>
      </w:r>
      <w:r w:rsidR="1F55C964">
        <w:t>for Applicants</w:t>
      </w:r>
      <w:r w:rsidR="772A15F3">
        <w:t>’</w:t>
      </w:r>
      <w:r w:rsidR="1F55C964">
        <w:t>.</w:t>
      </w:r>
      <w:r>
        <w:t xml:space="preserve"> </w:t>
      </w:r>
      <w:r w:rsidR="3CAAF55F">
        <w:t>Prior to</w:t>
      </w:r>
      <w:r>
        <w:t xml:space="preserve"> </w:t>
      </w:r>
      <w:r w:rsidR="51484175">
        <w:t>beginning t</w:t>
      </w:r>
      <w:r>
        <w:t>his application</w:t>
      </w:r>
      <w:r w:rsidR="1F17C334">
        <w:t>,</w:t>
      </w:r>
      <w:r>
        <w:t xml:space="preserve"> please </w:t>
      </w:r>
      <w:r w:rsidR="617F1FA2">
        <w:t xml:space="preserve">ensure </w:t>
      </w:r>
      <w:r>
        <w:t>your initiative</w:t>
      </w:r>
      <w:r w:rsidR="10EE1ACC">
        <w:t xml:space="preserve"> enables one of the below:</w:t>
      </w:r>
    </w:p>
    <w:p w14:paraId="1AA4B91A" w14:textId="29A1BCC5" w:rsidR="000B14DE" w:rsidRPr="00BA40E6" w:rsidRDefault="313DEB89" w:rsidP="755EA9EF">
      <w:pPr>
        <w:pStyle w:val="Default"/>
        <w:numPr>
          <w:ilvl w:val="0"/>
          <w:numId w:val="1"/>
        </w:numPr>
        <w:spacing w:line="360" w:lineRule="auto"/>
        <w:rPr>
          <w:rFonts w:eastAsia="Arial"/>
          <w:sz w:val="22"/>
          <w:szCs w:val="22"/>
        </w:rPr>
      </w:pPr>
      <w:r w:rsidRPr="755EA9EF">
        <w:rPr>
          <w:rFonts w:eastAsia="Arial"/>
        </w:rPr>
        <w:t>Local initiatives to prevent crime, Violence Against Women and Girls (VAWG) or anti-social behaviour</w:t>
      </w:r>
    </w:p>
    <w:p w14:paraId="5B2469B7" w14:textId="56BF82F5" w:rsidR="000B14DE" w:rsidRPr="00BA40E6" w:rsidRDefault="313DEB89" w:rsidP="52AB68EB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52AB68EB">
        <w:rPr>
          <w:rFonts w:ascii="Arial" w:eastAsia="Arial" w:hAnsi="Arial" w:cs="Arial"/>
        </w:rPr>
        <w:t xml:space="preserve">Pro-active work with </w:t>
      </w:r>
      <w:r w:rsidR="093993BC" w:rsidRPr="52AB68EB">
        <w:rPr>
          <w:rFonts w:ascii="Arial" w:eastAsia="Arial" w:hAnsi="Arial" w:cs="Arial"/>
          <w:color w:val="000000" w:themeColor="text1"/>
        </w:rPr>
        <w:t>children and young people</w:t>
      </w:r>
      <w:r w:rsidRPr="52AB68EB">
        <w:rPr>
          <w:rFonts w:ascii="Arial" w:eastAsia="Arial" w:hAnsi="Arial" w:cs="Arial"/>
        </w:rPr>
        <w:t xml:space="preserve"> who are, or are at risk </w:t>
      </w:r>
      <w:r w:rsidRPr="52AB68EB">
        <w:rPr>
          <w:rFonts w:ascii="Arial" w:eastAsia="Arial" w:hAnsi="Arial" w:cs="Arial"/>
          <w:color w:val="000000" w:themeColor="text1"/>
        </w:rPr>
        <w:t>of becoming, involved in criminal or anti-social activities</w:t>
      </w:r>
      <w:r w:rsidRPr="52AB68EB">
        <w:rPr>
          <w:rFonts w:ascii="Arial" w:eastAsia="Arial" w:hAnsi="Arial" w:cs="Arial"/>
        </w:rPr>
        <w:t xml:space="preserve"> </w:t>
      </w:r>
    </w:p>
    <w:p w14:paraId="5A532F4A" w14:textId="51DCD6BF" w:rsidR="000B14DE" w:rsidRPr="00BA40E6" w:rsidRDefault="313DEB89" w:rsidP="755EA9EF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755EA9EF">
        <w:rPr>
          <w:rFonts w:ascii="Arial" w:eastAsia="Arial" w:hAnsi="Arial" w:cs="Arial"/>
        </w:rPr>
        <w:t xml:space="preserve">Activity within specific community locations which demonstrate visible responses to local crime and disorder issues </w:t>
      </w:r>
    </w:p>
    <w:p w14:paraId="6D829D77" w14:textId="4DDFCD28" w:rsidR="000B14DE" w:rsidRPr="00BA40E6" w:rsidRDefault="313DEB89" w:rsidP="755EA9EF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755EA9EF">
        <w:rPr>
          <w:rFonts w:ascii="Arial" w:eastAsia="Arial" w:hAnsi="Arial" w:cs="Arial"/>
        </w:rPr>
        <w:t>The empowerment of local communities to contribute to preventing crime and anti-social behaviour and increasing feeling of public safety</w:t>
      </w:r>
      <w:r w:rsidR="40059756" w:rsidRPr="755EA9EF">
        <w:rPr>
          <w:rFonts w:ascii="Arial" w:eastAsia="Arial" w:hAnsi="Arial" w:cs="Arial"/>
        </w:rPr>
        <w:t>.</w:t>
      </w:r>
    </w:p>
    <w:p w14:paraId="46DFC256" w14:textId="44A2D54F" w:rsidR="000B14DE" w:rsidRPr="0016333D" w:rsidRDefault="000B14DE" w:rsidP="004D64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755EA9EF">
        <w:rPr>
          <w:rFonts w:ascii="Arial" w:hAnsi="Arial" w:cs="Arial"/>
          <w:sz w:val="24"/>
          <w:szCs w:val="24"/>
        </w:rPr>
        <w:t>If you need any further guidance or to submit your application form</w:t>
      </w:r>
      <w:r w:rsidR="0E41D9EE" w:rsidRPr="755EA9EF">
        <w:rPr>
          <w:rFonts w:ascii="Arial" w:hAnsi="Arial" w:cs="Arial"/>
          <w:sz w:val="24"/>
          <w:szCs w:val="24"/>
        </w:rPr>
        <w:t xml:space="preserve">, </w:t>
      </w:r>
      <w:r w:rsidRPr="755EA9EF">
        <w:rPr>
          <w:rFonts w:ascii="Arial" w:hAnsi="Arial" w:cs="Arial"/>
          <w:sz w:val="24"/>
          <w:szCs w:val="24"/>
        </w:rPr>
        <w:t xml:space="preserve">please email </w:t>
      </w:r>
      <w:hyperlink r:id="rId11">
        <w:r w:rsidRPr="755EA9EF">
          <w:rPr>
            <w:rStyle w:val="Hyperlink"/>
            <w:rFonts w:ascii="Arial" w:hAnsi="Arial" w:cs="Arial"/>
            <w:sz w:val="24"/>
            <w:szCs w:val="24"/>
          </w:rPr>
          <w:t>Cambs-pcc@cambs.police.uk</w:t>
        </w:r>
      </w:hyperlink>
      <w:r w:rsidRPr="755EA9EF">
        <w:rPr>
          <w:rFonts w:ascii="Arial" w:hAnsi="Arial" w:cs="Arial"/>
          <w:sz w:val="24"/>
          <w:szCs w:val="24"/>
        </w:rPr>
        <w:t>.</w:t>
      </w:r>
    </w:p>
    <w:p w14:paraId="112F2A7F" w14:textId="77777777" w:rsidR="000B14DE" w:rsidRPr="00D97DA5" w:rsidRDefault="000B14DE" w:rsidP="000B14DE">
      <w:pPr>
        <w:jc w:val="center"/>
        <w:rPr>
          <w:rStyle w:val="Strong"/>
          <w:sz w:val="28"/>
          <w:szCs w:val="28"/>
        </w:rPr>
      </w:pPr>
      <w:r w:rsidRPr="00D97DA5">
        <w:rPr>
          <w:rStyle w:val="Strong"/>
          <w:sz w:val="28"/>
          <w:szCs w:val="28"/>
        </w:rPr>
        <w:t>Applicant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3C10FB" w14:paraId="1C2E8707" w14:textId="77777777" w:rsidTr="755EA9EF">
        <w:tc>
          <w:tcPr>
            <w:tcW w:w="3681" w:type="dxa"/>
            <w:shd w:val="clear" w:color="auto" w:fill="FAB480"/>
          </w:tcPr>
          <w:p w14:paraId="6F53273D" w14:textId="1C53BC52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 xml:space="preserve">Organisation </w:t>
            </w:r>
            <w:r w:rsidR="00611C5E">
              <w:rPr>
                <w:rStyle w:val="Strong"/>
              </w:rPr>
              <w:t>n</w:t>
            </w:r>
            <w:r w:rsidRPr="0016333D">
              <w:rPr>
                <w:rStyle w:val="Strong"/>
              </w:rPr>
              <w:t>ame:</w:t>
            </w:r>
          </w:p>
        </w:tc>
        <w:tc>
          <w:tcPr>
            <w:tcW w:w="6095" w:type="dxa"/>
          </w:tcPr>
          <w:p w14:paraId="64153210" w14:textId="77777777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D06303" w14:paraId="5C1F10B7" w14:textId="77777777" w:rsidTr="755EA9EF">
        <w:tc>
          <w:tcPr>
            <w:tcW w:w="3681" w:type="dxa"/>
            <w:shd w:val="clear" w:color="auto" w:fill="FAB480"/>
          </w:tcPr>
          <w:p w14:paraId="2B898852" w14:textId="16BB6613" w:rsidR="00D06303" w:rsidRPr="0016333D" w:rsidRDefault="516D1A84" w:rsidP="000B14DE">
            <w:pPr>
              <w:rPr>
                <w:rStyle w:val="Strong"/>
                <w:b w:val="0"/>
                <w:bCs w:val="0"/>
              </w:rPr>
            </w:pPr>
            <w:r w:rsidRPr="755EA9EF">
              <w:rPr>
                <w:rStyle w:val="Strong"/>
              </w:rPr>
              <w:t>Type of organisation</w:t>
            </w:r>
            <w:r w:rsidR="2F748DCA" w:rsidRPr="755EA9EF">
              <w:rPr>
                <w:rStyle w:val="Strong"/>
              </w:rPr>
              <w:t>:</w:t>
            </w:r>
            <w:r w:rsidRPr="755EA9EF">
              <w:rPr>
                <w:rStyle w:val="Strong"/>
              </w:rPr>
              <w:t xml:space="preserve"> </w:t>
            </w:r>
            <w:r w:rsidRPr="755EA9EF">
              <w:rPr>
                <w:rStyle w:val="Strong"/>
                <w:b w:val="0"/>
                <w:bCs w:val="0"/>
              </w:rPr>
              <w:t xml:space="preserve">e.g. </w:t>
            </w:r>
            <w:r w:rsidR="00611C5E" w:rsidRPr="755EA9EF">
              <w:rPr>
                <w:rStyle w:val="Strong"/>
                <w:b w:val="0"/>
                <w:bCs w:val="0"/>
              </w:rPr>
              <w:t>registered charity, voluntary</w:t>
            </w:r>
            <w:r w:rsidR="04031465" w:rsidRPr="755EA9EF">
              <w:rPr>
                <w:rStyle w:val="Strong"/>
                <w:b w:val="0"/>
                <w:bCs w:val="0"/>
              </w:rPr>
              <w:t xml:space="preserve"> or community or CSP</w:t>
            </w:r>
          </w:p>
        </w:tc>
        <w:tc>
          <w:tcPr>
            <w:tcW w:w="6095" w:type="dxa"/>
          </w:tcPr>
          <w:p w14:paraId="563F7958" w14:textId="77777777" w:rsidR="00D06303" w:rsidRPr="00490281" w:rsidRDefault="00D06303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C10FB" w14:paraId="1B1F9359" w14:textId="77777777" w:rsidTr="755EA9EF">
        <w:tc>
          <w:tcPr>
            <w:tcW w:w="3681" w:type="dxa"/>
            <w:shd w:val="clear" w:color="auto" w:fill="FAB480"/>
          </w:tcPr>
          <w:p w14:paraId="3FFECAA5" w14:textId="64A8BA70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>Name of person completing application:</w:t>
            </w:r>
            <w:r>
              <w:t xml:space="preserve">      </w:t>
            </w:r>
          </w:p>
        </w:tc>
        <w:tc>
          <w:tcPr>
            <w:tcW w:w="6095" w:type="dxa"/>
          </w:tcPr>
          <w:p w14:paraId="2CB0F123" w14:textId="77777777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C10FB" w14:paraId="11BC461B" w14:textId="77777777" w:rsidTr="755EA9EF">
        <w:tc>
          <w:tcPr>
            <w:tcW w:w="3681" w:type="dxa"/>
            <w:shd w:val="clear" w:color="auto" w:fill="FAB480"/>
          </w:tcPr>
          <w:p w14:paraId="256489B0" w14:textId="12A7F4F6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>Telephone:</w:t>
            </w:r>
          </w:p>
        </w:tc>
        <w:tc>
          <w:tcPr>
            <w:tcW w:w="6095" w:type="dxa"/>
          </w:tcPr>
          <w:p w14:paraId="1D02DBF0" w14:textId="77777777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C10FB" w14:paraId="5E812DA7" w14:textId="77777777" w:rsidTr="755EA9EF">
        <w:tc>
          <w:tcPr>
            <w:tcW w:w="3681" w:type="dxa"/>
            <w:shd w:val="clear" w:color="auto" w:fill="FAB480"/>
          </w:tcPr>
          <w:p w14:paraId="7EDA2AF5" w14:textId="0F7EA561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>Email:</w:t>
            </w:r>
            <w:r>
              <w:t xml:space="preserve">  </w:t>
            </w:r>
          </w:p>
        </w:tc>
        <w:tc>
          <w:tcPr>
            <w:tcW w:w="6095" w:type="dxa"/>
          </w:tcPr>
          <w:p w14:paraId="12AEFF34" w14:textId="7F532B56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</w:tbl>
    <w:p w14:paraId="34AF772A" w14:textId="77777777" w:rsidR="000B14DE" w:rsidRDefault="000B14DE" w:rsidP="755EA9EF">
      <w:pPr>
        <w:rPr>
          <w:b/>
          <w:bCs/>
        </w:rPr>
      </w:pPr>
    </w:p>
    <w:p w14:paraId="70653780" w14:textId="08BA4A7B" w:rsidR="755EA9EF" w:rsidRDefault="755EA9EF" w:rsidP="755EA9EF">
      <w:pPr>
        <w:rPr>
          <w:b/>
          <w:bCs/>
        </w:rPr>
      </w:pPr>
    </w:p>
    <w:p w14:paraId="40DAA6E0" w14:textId="0819E08D" w:rsidR="755EA9EF" w:rsidRDefault="755EA9EF" w:rsidP="755EA9EF">
      <w:pPr>
        <w:rPr>
          <w:b/>
          <w:bCs/>
        </w:rPr>
      </w:pPr>
    </w:p>
    <w:p w14:paraId="190B91C2" w14:textId="601DE5B5" w:rsidR="755EA9EF" w:rsidRDefault="755EA9EF" w:rsidP="755EA9EF">
      <w:pPr>
        <w:rPr>
          <w:b/>
          <w:bCs/>
        </w:rPr>
      </w:pPr>
    </w:p>
    <w:p w14:paraId="3A677C19" w14:textId="6F32B5FE" w:rsidR="755EA9EF" w:rsidRDefault="755EA9EF" w:rsidP="755EA9EF">
      <w:pPr>
        <w:rPr>
          <w:b/>
          <w:bCs/>
        </w:rPr>
      </w:pPr>
    </w:p>
    <w:p w14:paraId="4A7B5F59" w14:textId="77777777" w:rsidR="000B14DE" w:rsidRDefault="000B14DE" w:rsidP="000B14DE">
      <w:pPr>
        <w:jc w:val="center"/>
        <w:rPr>
          <w:rStyle w:val="Strong"/>
          <w:sz w:val="28"/>
          <w:szCs w:val="28"/>
        </w:rPr>
      </w:pPr>
      <w:r w:rsidRPr="00D97DA5">
        <w:rPr>
          <w:rStyle w:val="Strong"/>
          <w:sz w:val="28"/>
          <w:szCs w:val="28"/>
        </w:rPr>
        <w:lastRenderedPageBreak/>
        <w:t>Project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B74822" w14:paraId="7DE84DA3" w14:textId="77777777" w:rsidTr="755EA9EF">
        <w:trPr>
          <w:trHeight w:val="664"/>
        </w:trPr>
        <w:tc>
          <w:tcPr>
            <w:tcW w:w="3823" w:type="dxa"/>
            <w:shd w:val="clear" w:color="auto" w:fill="FAB480"/>
          </w:tcPr>
          <w:p w14:paraId="782BCD16" w14:textId="00C2A9AB" w:rsidR="00B74822" w:rsidRPr="00B74822" w:rsidRDefault="317865DB" w:rsidP="755EA9EF">
            <w:pPr>
              <w:rPr>
                <w:rStyle w:val="Strong"/>
                <w:rFonts w:asciiTheme="minorHAnsi" w:hAnsiTheme="minorHAnsi"/>
                <w:b w:val="0"/>
                <w:bCs w:val="0"/>
                <w:sz w:val="22"/>
              </w:rPr>
            </w:pPr>
            <w:r w:rsidRPr="755EA9EF">
              <w:rPr>
                <w:rStyle w:val="Strong"/>
              </w:rPr>
              <w:t>Geographical a</w:t>
            </w:r>
            <w:r w:rsidR="0C2DC3D6" w:rsidRPr="755EA9EF">
              <w:rPr>
                <w:rStyle w:val="Strong"/>
              </w:rPr>
              <w:t>rea funding is required for:</w:t>
            </w:r>
            <w:r w:rsidR="0C2DC3D6" w:rsidRPr="755EA9E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4367BDC7" w14:textId="77777777" w:rsidR="00B74822" w:rsidRPr="00490281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B74822" w14:paraId="4775E0BB" w14:textId="77777777" w:rsidTr="755EA9EF">
        <w:tc>
          <w:tcPr>
            <w:tcW w:w="3823" w:type="dxa"/>
            <w:shd w:val="clear" w:color="auto" w:fill="FAB480"/>
          </w:tcPr>
          <w:p w14:paraId="53F757F5" w14:textId="3C679096" w:rsidR="00B74822" w:rsidRDefault="0C2DC3D6" w:rsidP="00B74822">
            <w:pPr>
              <w:rPr>
                <w:rStyle w:val="Strong"/>
                <w:sz w:val="28"/>
                <w:szCs w:val="28"/>
              </w:rPr>
            </w:pPr>
            <w:r w:rsidRPr="755EA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this one of the Hotspot </w:t>
            </w:r>
            <w:r w:rsidR="4A7A854D" w:rsidRPr="755EA9EF">
              <w:rPr>
                <w:rFonts w:ascii="Arial" w:hAnsi="Arial" w:cs="Arial"/>
                <w:b/>
                <w:bCs/>
                <w:sz w:val="24"/>
                <w:szCs w:val="24"/>
              </w:rPr>
              <w:t>Action F</w:t>
            </w:r>
            <w:r w:rsidRPr="755EA9EF">
              <w:rPr>
                <w:rFonts w:ascii="Arial" w:hAnsi="Arial" w:cs="Arial"/>
                <w:b/>
                <w:bCs/>
                <w:sz w:val="24"/>
                <w:szCs w:val="24"/>
              </w:rPr>
              <w:t>und</w:t>
            </w:r>
            <w:r w:rsidR="4A7A854D" w:rsidRPr="755EA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areas</w:t>
            </w:r>
            <w:r w:rsidRPr="755EA9EF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953" w:type="dxa"/>
          </w:tcPr>
          <w:p w14:paraId="52F621A7" w14:textId="77777777" w:rsidR="00B74822" w:rsidRPr="00490281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B74822" w14:paraId="087F97DD" w14:textId="77777777" w:rsidTr="755EA9EF">
        <w:tc>
          <w:tcPr>
            <w:tcW w:w="3823" w:type="dxa"/>
            <w:shd w:val="clear" w:color="auto" w:fill="FAB480"/>
          </w:tcPr>
          <w:p w14:paraId="103B3057" w14:textId="472F9DD5" w:rsidR="00B74822" w:rsidRDefault="005F2FFB" w:rsidP="00B74822">
            <w:pPr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</w:rPr>
              <w:t>I</w:t>
            </w:r>
            <w:r w:rsidR="00B74822" w:rsidRPr="00D97DA5">
              <w:rPr>
                <w:rStyle w:val="Strong"/>
              </w:rPr>
              <w:t xml:space="preserve">ssue that would be addressed by this </w:t>
            </w:r>
            <w:r w:rsidR="00B74822">
              <w:rPr>
                <w:rStyle w:val="Strong"/>
              </w:rPr>
              <w:t>initiative</w:t>
            </w:r>
            <w:r w:rsidR="00B74822" w:rsidRPr="00D97DA5">
              <w:rPr>
                <w:rStyle w:val="Strong"/>
              </w:rPr>
              <w:t>:</w:t>
            </w:r>
            <w:r w:rsidR="00B74822">
              <w:rPr>
                <w:rStyle w:val="Strong"/>
              </w:rPr>
              <w:t xml:space="preserve"> </w:t>
            </w:r>
            <w:r w:rsidR="00B74822" w:rsidRPr="00B74822">
              <w:rPr>
                <w:rStyle w:val="Strong"/>
                <w:b w:val="0"/>
                <w:bCs w:val="0"/>
              </w:rPr>
              <w:t>(including how this issue was identified)</w:t>
            </w:r>
          </w:p>
        </w:tc>
        <w:tc>
          <w:tcPr>
            <w:tcW w:w="5953" w:type="dxa"/>
          </w:tcPr>
          <w:p w14:paraId="49BA3B3E" w14:textId="77777777" w:rsidR="00B74822" w:rsidRPr="00490281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B74822" w14:paraId="43559095" w14:textId="77777777" w:rsidTr="755EA9EF">
        <w:tc>
          <w:tcPr>
            <w:tcW w:w="3823" w:type="dxa"/>
            <w:shd w:val="clear" w:color="auto" w:fill="FAB480"/>
          </w:tcPr>
          <w:p w14:paraId="21F1A0B3" w14:textId="4D23340B" w:rsidR="00B74822" w:rsidRDefault="00B74822" w:rsidP="00B74822">
            <w:pPr>
              <w:rPr>
                <w:rStyle w:val="Strong"/>
                <w:sz w:val="28"/>
                <w:szCs w:val="28"/>
              </w:rPr>
            </w:pPr>
            <w:proofErr w:type="gramStart"/>
            <w:r>
              <w:rPr>
                <w:rStyle w:val="Strong"/>
              </w:rPr>
              <w:t>Brief summary</w:t>
            </w:r>
            <w:proofErr w:type="gramEnd"/>
            <w:r>
              <w:rPr>
                <w:rStyle w:val="Strong"/>
              </w:rPr>
              <w:t xml:space="preserve"> of intended activity: </w:t>
            </w:r>
            <w:r w:rsidRPr="00B74822">
              <w:rPr>
                <w:rStyle w:val="Strong"/>
                <w:b w:val="0"/>
                <w:bCs w:val="0"/>
              </w:rPr>
              <w:t>(be specific about why the initiative is needed, what you will do, how you will do it and what you would spend the grant on</w:t>
            </w:r>
            <w:r>
              <w:rPr>
                <w:rStyle w:val="Strong"/>
                <w:b w:val="0"/>
                <w:bCs w:val="0"/>
              </w:rPr>
              <w:t>)</w:t>
            </w:r>
          </w:p>
        </w:tc>
        <w:tc>
          <w:tcPr>
            <w:tcW w:w="5953" w:type="dxa"/>
          </w:tcPr>
          <w:p w14:paraId="6F1778EC" w14:textId="77777777" w:rsidR="00B74822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3CA48062" w14:textId="77777777" w:rsidR="003A2B72" w:rsidRPr="003A2B72" w:rsidRDefault="003A2B72" w:rsidP="003A2B72">
            <w:pPr>
              <w:rPr>
                <w:rFonts w:ascii="Arial" w:hAnsi="Arial"/>
                <w:sz w:val="24"/>
                <w:szCs w:val="24"/>
              </w:rPr>
            </w:pPr>
          </w:p>
          <w:p w14:paraId="4DAEBB55" w14:textId="0DDE070C" w:rsidR="003A2B72" w:rsidRPr="003A2B72" w:rsidRDefault="003A2B72" w:rsidP="003A2B72">
            <w:pPr>
              <w:tabs>
                <w:tab w:val="left" w:pos="1485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B74822" w14:paraId="2C320599" w14:textId="77777777" w:rsidTr="755EA9EF">
        <w:tc>
          <w:tcPr>
            <w:tcW w:w="3823" w:type="dxa"/>
            <w:shd w:val="clear" w:color="auto" w:fill="FAB480"/>
          </w:tcPr>
          <w:p w14:paraId="449882C3" w14:textId="501A5163" w:rsidR="00B74822" w:rsidRDefault="005C7BB8" w:rsidP="005C7BB8">
            <w:pPr>
              <w:rPr>
                <w:rStyle w:val="Strong"/>
                <w:sz w:val="28"/>
                <w:szCs w:val="28"/>
              </w:rPr>
            </w:pPr>
            <w:r w:rsidRPr="0016333D">
              <w:rPr>
                <w:rStyle w:val="Strong"/>
              </w:rPr>
              <w:t>Total cost:</w:t>
            </w:r>
          </w:p>
        </w:tc>
        <w:tc>
          <w:tcPr>
            <w:tcW w:w="5953" w:type="dxa"/>
          </w:tcPr>
          <w:p w14:paraId="29DD5C7E" w14:textId="77777777" w:rsidR="00B74822" w:rsidRPr="00490281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B74822" w14:paraId="0B2B6D9D" w14:textId="77777777" w:rsidTr="755EA9EF">
        <w:tc>
          <w:tcPr>
            <w:tcW w:w="3823" w:type="dxa"/>
            <w:shd w:val="clear" w:color="auto" w:fill="FAB480"/>
          </w:tcPr>
          <w:p w14:paraId="160D7E6C" w14:textId="451BADD1" w:rsidR="00B74822" w:rsidRDefault="005C7BB8" w:rsidP="005C7BB8">
            <w:pPr>
              <w:rPr>
                <w:rStyle w:val="Strong"/>
                <w:sz w:val="28"/>
                <w:szCs w:val="28"/>
              </w:rPr>
            </w:pPr>
            <w:r w:rsidRPr="0016333D">
              <w:rPr>
                <w:rStyle w:val="Strong"/>
              </w:rPr>
              <w:t xml:space="preserve">Total amount applied for from the </w:t>
            </w:r>
            <w:r>
              <w:rPr>
                <w:rStyle w:val="Strong"/>
              </w:rPr>
              <w:t>f</w:t>
            </w:r>
            <w:r w:rsidRPr="0016333D">
              <w:rPr>
                <w:rStyle w:val="Strong"/>
              </w:rPr>
              <w:t>und:</w:t>
            </w:r>
          </w:p>
        </w:tc>
        <w:tc>
          <w:tcPr>
            <w:tcW w:w="5953" w:type="dxa"/>
          </w:tcPr>
          <w:p w14:paraId="1EB7C5C9" w14:textId="77777777" w:rsidR="00B74822" w:rsidRPr="00490281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B74822" w14:paraId="528C80AF" w14:textId="77777777" w:rsidTr="755EA9EF">
        <w:tc>
          <w:tcPr>
            <w:tcW w:w="3823" w:type="dxa"/>
            <w:shd w:val="clear" w:color="auto" w:fill="FAB480"/>
          </w:tcPr>
          <w:p w14:paraId="49FA3532" w14:textId="4ED35A94" w:rsidR="00B74822" w:rsidRDefault="20CD8D8D" w:rsidP="005C7BB8">
            <w:pPr>
              <w:rPr>
                <w:rStyle w:val="Strong"/>
                <w:sz w:val="28"/>
                <w:szCs w:val="28"/>
              </w:rPr>
            </w:pPr>
            <w:r w:rsidRPr="755EA9EF">
              <w:rPr>
                <w:rStyle w:val="Strong"/>
              </w:rPr>
              <w:t xml:space="preserve">How long you </w:t>
            </w:r>
            <w:r w:rsidR="732C73AC" w:rsidRPr="755EA9EF">
              <w:rPr>
                <w:rStyle w:val="Strong"/>
              </w:rPr>
              <w:t>expect the initiative to take:</w:t>
            </w:r>
          </w:p>
        </w:tc>
        <w:tc>
          <w:tcPr>
            <w:tcW w:w="5953" w:type="dxa"/>
          </w:tcPr>
          <w:p w14:paraId="1ED7A974" w14:textId="77777777" w:rsidR="00B74822" w:rsidRPr="00490281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5C7BB8" w14:paraId="19953041" w14:textId="77777777" w:rsidTr="755EA9EF">
        <w:tc>
          <w:tcPr>
            <w:tcW w:w="3823" w:type="dxa"/>
            <w:shd w:val="clear" w:color="auto" w:fill="FAB480"/>
          </w:tcPr>
          <w:p w14:paraId="5204C710" w14:textId="025550D3" w:rsidR="005C7BB8" w:rsidRPr="0016333D" w:rsidRDefault="005C7BB8" w:rsidP="005C7BB8">
            <w:pPr>
              <w:rPr>
                <w:rStyle w:val="Strong"/>
              </w:rPr>
            </w:pPr>
            <w:r>
              <w:rPr>
                <w:rStyle w:val="Strong"/>
              </w:rPr>
              <w:t>Intended outcomes and how you will measure these:</w:t>
            </w:r>
          </w:p>
        </w:tc>
        <w:tc>
          <w:tcPr>
            <w:tcW w:w="5953" w:type="dxa"/>
          </w:tcPr>
          <w:p w14:paraId="1C559080" w14:textId="77777777" w:rsidR="005C7BB8" w:rsidRPr="00490281" w:rsidRDefault="005C7BB8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</w:tbl>
    <w:p w14:paraId="6AB0BAE5" w14:textId="77777777" w:rsidR="000B14DE" w:rsidRDefault="000B14DE" w:rsidP="000B14DE"/>
    <w:p w14:paraId="18FEDF46" w14:textId="77777777" w:rsidR="000B14DE" w:rsidRPr="00490281" w:rsidRDefault="000B14DE" w:rsidP="00490281">
      <w:pPr>
        <w:pStyle w:val="Heading1"/>
        <w:spacing w:before="0" w:after="0" w:line="360" w:lineRule="auto"/>
        <w:jc w:val="center"/>
        <w:rPr>
          <w:rStyle w:val="Strong"/>
          <w:sz w:val="28"/>
          <w:szCs w:val="28"/>
        </w:rPr>
      </w:pPr>
      <w:r w:rsidRPr="00490281">
        <w:rPr>
          <w:rStyle w:val="Strong"/>
          <w:color w:val="000000" w:themeColor="text1"/>
          <w:sz w:val="28"/>
          <w:szCs w:val="28"/>
        </w:rPr>
        <w:t>Breakdown of costs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2906"/>
        <w:gridCol w:w="2906"/>
      </w:tblGrid>
      <w:tr w:rsidR="000B14DE" w:rsidRPr="0016333D" w14:paraId="407B51DC" w14:textId="77777777" w:rsidTr="003A2B72">
        <w:tc>
          <w:tcPr>
            <w:tcW w:w="3964" w:type="dxa"/>
            <w:shd w:val="clear" w:color="auto" w:fill="FAB480"/>
          </w:tcPr>
          <w:p w14:paraId="04C8527B" w14:textId="77777777" w:rsidR="000B14DE" w:rsidRPr="0016333D" w:rsidRDefault="000B14DE">
            <w:pPr>
              <w:jc w:val="center"/>
              <w:rPr>
                <w:rStyle w:val="Strong"/>
              </w:rPr>
            </w:pPr>
            <w:r w:rsidRPr="0016333D">
              <w:rPr>
                <w:rStyle w:val="Strong"/>
              </w:rPr>
              <w:t>Item or Activity</w:t>
            </w:r>
          </w:p>
        </w:tc>
        <w:tc>
          <w:tcPr>
            <w:tcW w:w="2906" w:type="dxa"/>
            <w:shd w:val="clear" w:color="auto" w:fill="FAB480"/>
          </w:tcPr>
          <w:p w14:paraId="1410E831" w14:textId="77777777" w:rsidR="000B14DE" w:rsidRPr="0016333D" w:rsidRDefault="000B14DE">
            <w:pPr>
              <w:jc w:val="center"/>
              <w:rPr>
                <w:rStyle w:val="Strong"/>
              </w:rPr>
            </w:pPr>
            <w:r w:rsidRPr="0016333D">
              <w:rPr>
                <w:rStyle w:val="Strong"/>
              </w:rPr>
              <w:t>Total Cost (£)</w:t>
            </w:r>
          </w:p>
        </w:tc>
        <w:tc>
          <w:tcPr>
            <w:tcW w:w="2906" w:type="dxa"/>
            <w:shd w:val="clear" w:color="auto" w:fill="FAB480"/>
          </w:tcPr>
          <w:p w14:paraId="67A8596B" w14:textId="126BCE8A" w:rsidR="000B14DE" w:rsidRPr="0016333D" w:rsidRDefault="000B14DE">
            <w:pPr>
              <w:jc w:val="center"/>
              <w:rPr>
                <w:rStyle w:val="Strong"/>
              </w:rPr>
            </w:pPr>
            <w:r w:rsidRPr="0016333D">
              <w:rPr>
                <w:rStyle w:val="Strong"/>
              </w:rPr>
              <w:t xml:space="preserve">Amount requested from the PCC </w:t>
            </w:r>
            <w:r w:rsidR="00033099">
              <w:rPr>
                <w:rStyle w:val="Strong"/>
              </w:rPr>
              <w:t>Prevention</w:t>
            </w:r>
            <w:r w:rsidRPr="0016333D">
              <w:rPr>
                <w:rStyle w:val="Strong"/>
              </w:rPr>
              <w:t xml:space="preserve"> Fund </w:t>
            </w:r>
            <w:r w:rsidR="00033099">
              <w:rPr>
                <w:rStyle w:val="Strong"/>
              </w:rPr>
              <w:t xml:space="preserve">– Small </w:t>
            </w:r>
            <w:proofErr w:type="gramStart"/>
            <w:r w:rsidR="00033099">
              <w:rPr>
                <w:rStyle w:val="Strong"/>
              </w:rPr>
              <w:t>Grants</w:t>
            </w:r>
            <w:r w:rsidRPr="0016333D">
              <w:rPr>
                <w:rStyle w:val="Strong"/>
              </w:rPr>
              <w:t>(</w:t>
            </w:r>
            <w:proofErr w:type="gramEnd"/>
            <w:r w:rsidRPr="0016333D">
              <w:rPr>
                <w:rStyle w:val="Strong"/>
              </w:rPr>
              <w:t>£)</w:t>
            </w:r>
          </w:p>
        </w:tc>
      </w:tr>
      <w:tr w:rsidR="000B14DE" w14:paraId="435CA010" w14:textId="77777777" w:rsidTr="005C7BB8">
        <w:tc>
          <w:tcPr>
            <w:tcW w:w="3964" w:type="dxa"/>
          </w:tcPr>
          <w:p w14:paraId="560045A7" w14:textId="786B6158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37D049D" w14:textId="0A0B8EA1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E26D8EB" w14:textId="5881E3C3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1175A555" w14:textId="77777777" w:rsidTr="005C7BB8">
        <w:tc>
          <w:tcPr>
            <w:tcW w:w="3964" w:type="dxa"/>
          </w:tcPr>
          <w:p w14:paraId="537566D8" w14:textId="0A5F1DFB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9F74EEC" w14:textId="080D8976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F9BA77F" w14:textId="4A826946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237667BA" w14:textId="77777777" w:rsidTr="005C7BB8">
        <w:tc>
          <w:tcPr>
            <w:tcW w:w="3964" w:type="dxa"/>
          </w:tcPr>
          <w:p w14:paraId="69545A76" w14:textId="520A96F9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41F3DA0" w14:textId="74DCB4A2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D8C1E62" w14:textId="7E0DDCCE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4EC519F2" w14:textId="77777777" w:rsidTr="005C7BB8">
        <w:tc>
          <w:tcPr>
            <w:tcW w:w="3964" w:type="dxa"/>
          </w:tcPr>
          <w:p w14:paraId="1076010C" w14:textId="64F1F692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A12DEDC" w14:textId="143C360B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0FC6BEC" w14:textId="7B4EAC7D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497C7D0E" w14:textId="77777777" w:rsidTr="005C7BB8">
        <w:tc>
          <w:tcPr>
            <w:tcW w:w="3964" w:type="dxa"/>
          </w:tcPr>
          <w:p w14:paraId="7A813140" w14:textId="5564D687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94B6A5F" w14:textId="107E3931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D3C9DBE" w14:textId="318D302F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48DE89FE" w14:textId="77777777" w:rsidTr="005C7BB8">
        <w:tc>
          <w:tcPr>
            <w:tcW w:w="3964" w:type="dxa"/>
          </w:tcPr>
          <w:p w14:paraId="47D665D1" w14:textId="596A8135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70CD3B4" w14:textId="0B8DC927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2224C87" w14:textId="1886EF0F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047904B3" w14:textId="77777777" w:rsidTr="005C7BB8">
        <w:tc>
          <w:tcPr>
            <w:tcW w:w="3964" w:type="dxa"/>
          </w:tcPr>
          <w:p w14:paraId="1C60C2E5" w14:textId="22D96D0E" w:rsidR="000B14DE" w:rsidRPr="00490281" w:rsidRDefault="000B14DE" w:rsidP="00490281">
            <w:pPr>
              <w:jc w:val="both"/>
              <w:rPr>
                <w:rStyle w:val="Strong"/>
                <w:rFonts w:cs="Arial"/>
                <w:szCs w:val="24"/>
              </w:rPr>
            </w:pPr>
            <w:r w:rsidRPr="00490281">
              <w:rPr>
                <w:rStyle w:val="Strong"/>
                <w:rFonts w:cs="Arial"/>
                <w:szCs w:val="24"/>
              </w:rPr>
              <w:t>Total Costs</w:t>
            </w:r>
            <w:r w:rsidR="006D2900" w:rsidRPr="00490281">
              <w:rPr>
                <w:rStyle w:val="Strong"/>
                <w:rFonts w:cs="Arial"/>
                <w:szCs w:val="24"/>
              </w:rPr>
              <w:t>:</w:t>
            </w:r>
            <w:r w:rsidRPr="00490281">
              <w:rPr>
                <w:rStyle w:val="Strong"/>
                <w:rFonts w:cs="Arial"/>
                <w:szCs w:val="24"/>
              </w:rPr>
              <w:t xml:space="preserve"> </w:t>
            </w:r>
          </w:p>
        </w:tc>
        <w:tc>
          <w:tcPr>
            <w:tcW w:w="2906" w:type="dxa"/>
          </w:tcPr>
          <w:p w14:paraId="47219B11" w14:textId="1EBBB9F3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F46A6C7" w14:textId="65EBB641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A25E27" w14:textId="77777777" w:rsidR="000B14DE" w:rsidRDefault="000B14DE" w:rsidP="004D64AF">
      <w:pPr>
        <w:spacing w:line="256" w:lineRule="auto"/>
      </w:pPr>
    </w:p>
    <w:p w14:paraId="0106508C" w14:textId="17ECB80F" w:rsidR="00611C5E" w:rsidRDefault="00611C5E" w:rsidP="00611C5E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Due Diligence Checks</w:t>
      </w:r>
    </w:p>
    <w:p w14:paraId="3B2037A8" w14:textId="15D03FDC" w:rsidR="00611C5E" w:rsidRDefault="00611C5E" w:rsidP="00611C5E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This section only need</w:t>
      </w:r>
      <w:r w:rsidR="001671F0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to be completed by non-statutory </w:t>
      </w:r>
      <w:r w:rsidR="00672A2B">
        <w:rPr>
          <w:rFonts w:ascii="Arial" w:hAnsi="Arial" w:cs="Arial"/>
          <w:b/>
          <w:bCs/>
          <w:sz w:val="24"/>
          <w:szCs w:val="24"/>
        </w:rPr>
        <w:t>organisations</w:t>
      </w:r>
      <w:r>
        <w:rPr>
          <w:rFonts w:ascii="Arial" w:hAnsi="Arial" w:cs="Arial"/>
          <w:b/>
          <w:bCs/>
          <w:sz w:val="24"/>
          <w:szCs w:val="24"/>
        </w:rPr>
        <w:t xml:space="preserve"> such as </w:t>
      </w:r>
      <w:r w:rsidR="00672A2B">
        <w:rPr>
          <w:rFonts w:ascii="Arial" w:hAnsi="Arial" w:cs="Arial"/>
          <w:b/>
          <w:bCs/>
          <w:sz w:val="24"/>
          <w:szCs w:val="24"/>
        </w:rPr>
        <w:t>charities and voluntary organisations.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72A2B" w14:paraId="5A2C2EF9" w14:textId="77777777" w:rsidTr="27CD7DC8">
        <w:tc>
          <w:tcPr>
            <w:tcW w:w="3823" w:type="dxa"/>
            <w:shd w:val="clear" w:color="auto" w:fill="FAB480"/>
          </w:tcPr>
          <w:p w14:paraId="4BFFD3E1" w14:textId="796C4DDD" w:rsidR="00672A2B" w:rsidRPr="001671F0" w:rsidRDefault="00672A2B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71F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="001671F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93" w:type="dxa"/>
          </w:tcPr>
          <w:p w14:paraId="30702AF1" w14:textId="77777777" w:rsidR="00672A2B" w:rsidRDefault="00672A2B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2A2B" w14:paraId="58DCEE84" w14:textId="77777777" w:rsidTr="27CD7DC8">
        <w:tc>
          <w:tcPr>
            <w:tcW w:w="3823" w:type="dxa"/>
            <w:shd w:val="clear" w:color="auto" w:fill="FAB480"/>
          </w:tcPr>
          <w:p w14:paraId="6C12F4F9" w14:textId="5A6BE36B" w:rsidR="00672A2B" w:rsidRPr="001671F0" w:rsidRDefault="00803C50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71F0">
              <w:rPr>
                <w:rStyle w:val="Strong"/>
                <w:rFonts w:cs="Arial"/>
                <w:szCs w:val="24"/>
              </w:rPr>
              <w:t>Partnership sponsor:</w:t>
            </w:r>
            <w:r w:rsidRPr="001671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71F0">
              <w:rPr>
                <w:rFonts w:ascii="Arial" w:hAnsi="Arial" w:cs="Arial"/>
                <w:i/>
                <w:sz w:val="24"/>
                <w:szCs w:val="24"/>
              </w:rPr>
              <w:t>(this must be a statutory organisation such as Constabulary, Fire and Rescue Service, Local Authority, Probation or Health and given in a professional capacity</w:t>
            </w:r>
            <w:r w:rsidR="00C90F52">
              <w:rPr>
                <w:rFonts w:ascii="Arial" w:hAnsi="Arial" w:cs="Arial"/>
                <w:i/>
                <w:sz w:val="24"/>
                <w:szCs w:val="24"/>
              </w:rPr>
              <w:t xml:space="preserve">, this </w:t>
            </w:r>
            <w:r w:rsidR="006A31AF">
              <w:rPr>
                <w:rFonts w:ascii="Arial" w:hAnsi="Arial" w:cs="Arial"/>
                <w:i/>
                <w:sz w:val="24"/>
                <w:szCs w:val="24"/>
              </w:rPr>
              <w:t>can</w:t>
            </w:r>
            <w:r w:rsidR="00C90F52">
              <w:rPr>
                <w:rFonts w:ascii="Arial" w:hAnsi="Arial" w:cs="Arial"/>
                <w:i/>
                <w:sz w:val="24"/>
                <w:szCs w:val="24"/>
              </w:rPr>
              <w:t>not be an elected leader</w:t>
            </w:r>
            <w:r w:rsidRPr="001671F0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5193" w:type="dxa"/>
          </w:tcPr>
          <w:p w14:paraId="2E4CF197" w14:textId="77777777" w:rsidR="00672A2B" w:rsidRDefault="00672A2B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2A2B" w14:paraId="1C0E2DF3" w14:textId="77777777" w:rsidTr="27CD7DC8">
        <w:tc>
          <w:tcPr>
            <w:tcW w:w="3823" w:type="dxa"/>
            <w:shd w:val="clear" w:color="auto" w:fill="FAB480"/>
          </w:tcPr>
          <w:p w14:paraId="2EB734CA" w14:textId="4AF3FF6F" w:rsidR="00672A2B" w:rsidRPr="001671F0" w:rsidRDefault="001671F0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71F0">
              <w:rPr>
                <w:rFonts w:ascii="Arial" w:hAnsi="Arial" w:cs="Arial"/>
                <w:b/>
                <w:bCs/>
                <w:sz w:val="24"/>
                <w:szCs w:val="24"/>
              </w:rPr>
              <w:t>Sponsor</w:t>
            </w:r>
            <w:r w:rsidR="00803C50" w:rsidRPr="001671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email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93" w:type="dxa"/>
          </w:tcPr>
          <w:p w14:paraId="4571065E" w14:textId="77777777" w:rsidR="00672A2B" w:rsidRDefault="00672A2B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2A2B" w14:paraId="3BE734BB" w14:textId="77777777" w:rsidTr="27CD7DC8">
        <w:tc>
          <w:tcPr>
            <w:tcW w:w="3823" w:type="dxa"/>
            <w:shd w:val="clear" w:color="auto" w:fill="FAB480"/>
          </w:tcPr>
          <w:p w14:paraId="67058909" w14:textId="0D9B31C0" w:rsidR="00672A2B" w:rsidRPr="001671F0" w:rsidRDefault="00803C50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71F0">
              <w:rPr>
                <w:rFonts w:ascii="Arial" w:hAnsi="Arial" w:cs="Arial"/>
                <w:b/>
                <w:bCs/>
                <w:sz w:val="24"/>
                <w:szCs w:val="24"/>
              </w:rPr>
              <w:t>Sponsor telephone</w:t>
            </w:r>
            <w:r w:rsidR="001671F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93" w:type="dxa"/>
          </w:tcPr>
          <w:p w14:paraId="5A66FC3A" w14:textId="77777777" w:rsidR="00672A2B" w:rsidRDefault="00672A2B" w:rsidP="00611C5E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505A" w14:paraId="7A4666D9" w14:textId="77777777" w:rsidTr="27CD7DC8">
        <w:tc>
          <w:tcPr>
            <w:tcW w:w="9016" w:type="dxa"/>
            <w:gridSpan w:val="2"/>
          </w:tcPr>
          <w:p w14:paraId="107F2F4D" w14:textId="78AC8222" w:rsidR="000D505A" w:rsidRDefault="00F8240D" w:rsidP="000D505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7CD7DC8">
              <w:rPr>
                <w:rFonts w:ascii="Arial" w:hAnsi="Arial" w:cs="Arial"/>
                <w:b/>
                <w:bCs/>
                <w:sz w:val="24"/>
                <w:szCs w:val="24"/>
              </w:rPr>
              <w:t>Please</w:t>
            </w:r>
            <w:r w:rsidR="000D505A" w:rsidRPr="27CD7D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also submit </w:t>
            </w:r>
            <w:r w:rsidRPr="27CD7DC8">
              <w:rPr>
                <w:rFonts w:ascii="Arial" w:hAnsi="Arial" w:cs="Arial"/>
                <w:b/>
                <w:bCs/>
                <w:sz w:val="24"/>
                <w:szCs w:val="24"/>
              </w:rPr>
              <w:t>your organisation</w:t>
            </w:r>
            <w:r w:rsidR="51F739B0" w:rsidRPr="27CD7DC8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27CD7D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 w:rsidR="000D505A" w:rsidRPr="27CD7DC8">
              <w:rPr>
                <w:rFonts w:ascii="Arial" w:hAnsi="Arial" w:cs="Arial"/>
                <w:b/>
                <w:bCs/>
                <w:sz w:val="24"/>
                <w:szCs w:val="24"/>
              </w:rPr>
              <w:t>safeguarding policies and insurance certificates.</w:t>
            </w:r>
          </w:p>
        </w:tc>
      </w:tr>
    </w:tbl>
    <w:p w14:paraId="2EF0E8E9" w14:textId="77777777" w:rsidR="00672A2B" w:rsidRPr="00611C5E" w:rsidRDefault="00672A2B" w:rsidP="00611C5E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</w:p>
    <w:p w14:paraId="5435AB69" w14:textId="0D0F8A60" w:rsidR="004D64AF" w:rsidRDefault="000B14DE" w:rsidP="0003309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755EA9EF">
        <w:rPr>
          <w:rFonts w:ascii="Arial" w:hAnsi="Arial" w:cs="Arial"/>
          <w:color w:val="000000" w:themeColor="text1"/>
          <w:sz w:val="24"/>
          <w:szCs w:val="24"/>
        </w:rPr>
        <w:t>Please note all recipients</w:t>
      </w:r>
      <w:r w:rsidR="19322289" w:rsidRPr="755EA9EF">
        <w:rPr>
          <w:rFonts w:ascii="Arial" w:hAnsi="Arial" w:cs="Arial"/>
          <w:color w:val="000000" w:themeColor="text1"/>
          <w:sz w:val="24"/>
          <w:szCs w:val="24"/>
        </w:rPr>
        <w:t xml:space="preserve"> of this fund</w:t>
      </w:r>
      <w:r w:rsidRPr="755EA9EF">
        <w:rPr>
          <w:rFonts w:ascii="Arial" w:hAnsi="Arial" w:cs="Arial"/>
          <w:color w:val="000000" w:themeColor="text1"/>
          <w:sz w:val="24"/>
          <w:szCs w:val="24"/>
        </w:rPr>
        <w:t xml:space="preserve"> will be asked to work with the OPCC Communications and Engagement Team to raise awareness of their initiatives and the positive outcomes they have achieved.</w:t>
      </w:r>
    </w:p>
    <w:p w14:paraId="6B7632E2" w14:textId="77777777" w:rsidR="00033099" w:rsidRPr="0016333D" w:rsidRDefault="00033099" w:rsidP="0003309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5B7B55" w14:textId="0912EE34" w:rsidR="00B17A87" w:rsidRDefault="000B14DE" w:rsidP="00033099">
      <w:pPr>
        <w:spacing w:after="0" w:line="360" w:lineRule="auto"/>
      </w:pPr>
      <w:r w:rsidRPr="755EA9EF">
        <w:rPr>
          <w:rFonts w:ascii="Arial" w:hAnsi="Arial" w:cs="Arial"/>
          <w:color w:val="000000" w:themeColor="text1"/>
          <w:sz w:val="24"/>
          <w:szCs w:val="24"/>
        </w:rPr>
        <w:t xml:space="preserve">If the </w:t>
      </w:r>
      <w:r w:rsidR="21FFF2E3" w:rsidRPr="755EA9EF">
        <w:rPr>
          <w:rFonts w:ascii="Arial" w:hAnsi="Arial" w:cs="Arial"/>
          <w:color w:val="000000" w:themeColor="text1"/>
          <w:sz w:val="24"/>
          <w:szCs w:val="24"/>
        </w:rPr>
        <w:t>funding</w:t>
      </w:r>
      <w:r w:rsidRPr="755EA9EF">
        <w:rPr>
          <w:rFonts w:ascii="Arial" w:hAnsi="Arial" w:cs="Arial"/>
          <w:color w:val="000000" w:themeColor="text1"/>
          <w:sz w:val="24"/>
          <w:szCs w:val="24"/>
        </w:rPr>
        <w:t xml:space="preserve"> is not spent in the agreed timescale or for the intended purpose</w:t>
      </w:r>
      <w:r w:rsidR="3DCE6862" w:rsidRPr="755EA9EF">
        <w:rPr>
          <w:rFonts w:ascii="Arial" w:hAnsi="Arial" w:cs="Arial"/>
          <w:color w:val="000000" w:themeColor="text1"/>
          <w:sz w:val="24"/>
          <w:szCs w:val="24"/>
        </w:rPr>
        <w:t>,</w:t>
      </w:r>
      <w:r w:rsidRPr="755EA9EF">
        <w:rPr>
          <w:rFonts w:ascii="Arial" w:hAnsi="Arial" w:cs="Arial"/>
          <w:color w:val="000000" w:themeColor="text1"/>
          <w:sz w:val="24"/>
          <w:szCs w:val="24"/>
        </w:rPr>
        <w:t xml:space="preserve"> then the OPCC will seek to reclaim the money awarded</w:t>
      </w:r>
      <w:r w:rsidR="45223691" w:rsidRPr="755EA9EF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B17A87" w:rsidSect="006D29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7ED8" w14:textId="77777777" w:rsidR="00404092" w:rsidRDefault="00404092" w:rsidP="00B5579D">
      <w:r>
        <w:separator/>
      </w:r>
    </w:p>
  </w:endnote>
  <w:endnote w:type="continuationSeparator" w:id="0">
    <w:p w14:paraId="5A7AC4EE" w14:textId="77777777" w:rsidR="00404092" w:rsidRDefault="00404092" w:rsidP="00B5579D">
      <w:r>
        <w:continuationSeparator/>
      </w:r>
    </w:p>
  </w:endnote>
  <w:endnote w:type="continuationNotice" w:id="1">
    <w:p w14:paraId="1942A9D2" w14:textId="77777777" w:rsidR="00404092" w:rsidRDefault="00404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2DCA" w14:textId="77777777" w:rsidR="00651FF6" w:rsidRDefault="00651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BB8" w14:textId="31E2A6FC" w:rsidR="003573C1" w:rsidRPr="00350D83" w:rsidRDefault="00033099" w:rsidP="00033099">
    <w:pPr>
      <w:pStyle w:val="Footer"/>
      <w:jc w:val="both"/>
      <w:rPr>
        <w:rFonts w:ascii="Arial" w:hAnsi="Arial" w:cs="Arial"/>
      </w:rPr>
    </w:pPr>
    <w:r w:rsidRPr="00350D8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E6B1D0" wp14:editId="2146CD30">
              <wp:simplePos x="0" y="0"/>
              <wp:positionH relativeFrom="page">
                <wp:posOffset>-19050</wp:posOffset>
              </wp:positionH>
              <wp:positionV relativeFrom="paragraph">
                <wp:posOffset>-57150</wp:posOffset>
              </wp:positionV>
              <wp:extent cx="7620000" cy="0"/>
              <wp:effectExtent l="0" t="38100" r="38100" b="38100"/>
              <wp:wrapNone/>
              <wp:docPr id="810971441" name="Straight Connector 8109714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FAB4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810971441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alt="&quot;&quot;" o:spid="_x0000_s1026" strokecolor="#fab480" strokeweight="6pt" from="-1.5pt,-4.5pt" to="598.5pt,-4.5pt" w14:anchorId="3AF09B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">
              <v:stroke joinstyle="miter"/>
              <w10:wrap anchorx="page"/>
            </v:line>
          </w:pict>
        </mc:Fallback>
      </mc:AlternateContent>
    </w:r>
    <w:r w:rsidRPr="00350D83">
      <w:rPr>
        <w:rFonts w:ascii="Arial" w:hAnsi="Arial" w:cs="Arial"/>
        <w:noProof/>
      </w:rPr>
      <w:t>Prevention</w:t>
    </w:r>
    <w:r w:rsidRPr="00350D83">
      <w:rPr>
        <w:rFonts w:ascii="Arial" w:hAnsi="Arial" w:cs="Arial"/>
      </w:rPr>
      <w:t xml:space="preserve"> Fund – Small Grants Application Form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FD41" w14:textId="5EDC9067" w:rsidR="003573C1" w:rsidRPr="00350D83" w:rsidRDefault="003573C1" w:rsidP="00371452">
    <w:pPr>
      <w:pStyle w:val="Footer"/>
      <w:jc w:val="both"/>
      <w:rPr>
        <w:rFonts w:ascii="Arial" w:hAnsi="Arial" w:cs="Arial"/>
      </w:rPr>
    </w:pPr>
    <w:r w:rsidRPr="00350D8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886908" wp14:editId="1B39E9CB">
              <wp:simplePos x="0" y="0"/>
              <wp:positionH relativeFrom="page">
                <wp:posOffset>-19050</wp:posOffset>
              </wp:positionH>
              <wp:positionV relativeFrom="paragraph">
                <wp:posOffset>-57150</wp:posOffset>
              </wp:positionV>
              <wp:extent cx="7620000" cy="0"/>
              <wp:effectExtent l="0" t="38100" r="38100" b="38100"/>
              <wp:wrapNone/>
              <wp:docPr id="1810758259" name="Straight Connector 18107582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FAB4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1810758259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alt="&quot;&quot;" o:spid="_x0000_s1026" strokecolor="#fab480" strokeweight="6pt" from="-1.5pt,-4.5pt" to="598.5pt,-4.5pt" w14:anchorId="3B7BB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">
              <v:stroke joinstyle="miter"/>
              <w10:wrap anchorx="page"/>
            </v:line>
          </w:pict>
        </mc:Fallback>
      </mc:AlternateContent>
    </w:r>
    <w:r w:rsidR="00033099" w:rsidRPr="00350D83">
      <w:rPr>
        <w:rFonts w:ascii="Arial" w:hAnsi="Arial" w:cs="Arial"/>
        <w:noProof/>
      </w:rPr>
      <w:t>Prevention</w:t>
    </w:r>
    <w:r w:rsidR="00371452" w:rsidRPr="00350D83">
      <w:rPr>
        <w:rFonts w:ascii="Arial" w:hAnsi="Arial" w:cs="Arial"/>
      </w:rPr>
      <w:t xml:space="preserve"> Fund</w:t>
    </w:r>
    <w:r w:rsidR="00033099" w:rsidRPr="00350D83">
      <w:rPr>
        <w:rFonts w:ascii="Arial" w:hAnsi="Arial" w:cs="Arial"/>
      </w:rPr>
      <w:t xml:space="preserve"> – Small Grants</w:t>
    </w:r>
    <w:r w:rsidR="00371452" w:rsidRPr="00350D83">
      <w:rPr>
        <w:rFonts w:ascii="Arial" w:hAnsi="Arial" w:cs="Arial"/>
      </w:rPr>
      <w:t xml:space="preserve"> Application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F1EC" w14:textId="77777777" w:rsidR="00404092" w:rsidRDefault="00404092" w:rsidP="00B5579D">
      <w:r>
        <w:separator/>
      </w:r>
    </w:p>
  </w:footnote>
  <w:footnote w:type="continuationSeparator" w:id="0">
    <w:p w14:paraId="141C97FF" w14:textId="77777777" w:rsidR="00404092" w:rsidRDefault="00404092" w:rsidP="00B5579D">
      <w:r>
        <w:continuationSeparator/>
      </w:r>
    </w:p>
  </w:footnote>
  <w:footnote w:type="continuationNotice" w:id="1">
    <w:p w14:paraId="1CF9FB86" w14:textId="77777777" w:rsidR="00404092" w:rsidRDefault="004040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D5F7" w14:textId="77777777" w:rsidR="00651FF6" w:rsidRDefault="00651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17AD" w14:textId="77777777" w:rsidR="00651FF6" w:rsidRDefault="00651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966B" w14:textId="4C3198C9" w:rsidR="006D2900" w:rsidRDefault="006D29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BF37D4" wp14:editId="153FE189">
          <wp:simplePos x="0" y="0"/>
          <wp:positionH relativeFrom="column">
            <wp:posOffset>0</wp:posOffset>
          </wp:positionH>
          <wp:positionV relativeFrom="paragraph">
            <wp:posOffset>-429260</wp:posOffset>
          </wp:positionV>
          <wp:extent cx="8012430" cy="2735580"/>
          <wp:effectExtent l="0" t="0" r="1270" b="0"/>
          <wp:wrapNone/>
          <wp:docPr id="53664690" name="Picture 1" descr="A close-up of a person'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8997" name="Picture 1" descr="A close-up of a person's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2430" cy="273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D594"/>
    <w:multiLevelType w:val="hybridMultilevel"/>
    <w:tmpl w:val="3222D1C0"/>
    <w:lvl w:ilvl="0" w:tplc="55425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EE7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E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66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9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2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2C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3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46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7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92"/>
    <w:rsid w:val="00025481"/>
    <w:rsid w:val="00033099"/>
    <w:rsid w:val="000B14DE"/>
    <w:rsid w:val="000D505A"/>
    <w:rsid w:val="00112A41"/>
    <w:rsid w:val="001478FF"/>
    <w:rsid w:val="001671F0"/>
    <w:rsid w:val="002736D7"/>
    <w:rsid w:val="00350D83"/>
    <w:rsid w:val="003573C1"/>
    <w:rsid w:val="00357F1C"/>
    <w:rsid w:val="00371452"/>
    <w:rsid w:val="0037533B"/>
    <w:rsid w:val="003A2B72"/>
    <w:rsid w:val="003C10FB"/>
    <w:rsid w:val="003F076D"/>
    <w:rsid w:val="003F7BBB"/>
    <w:rsid w:val="0040115B"/>
    <w:rsid w:val="00404092"/>
    <w:rsid w:val="00490281"/>
    <w:rsid w:val="004D64AF"/>
    <w:rsid w:val="005302D3"/>
    <w:rsid w:val="005866E7"/>
    <w:rsid w:val="005C7BB8"/>
    <w:rsid w:val="005F2FFB"/>
    <w:rsid w:val="00611C5E"/>
    <w:rsid w:val="00651FF6"/>
    <w:rsid w:val="00672A2B"/>
    <w:rsid w:val="00684D3D"/>
    <w:rsid w:val="006A31AF"/>
    <w:rsid w:val="006D2900"/>
    <w:rsid w:val="007437B7"/>
    <w:rsid w:val="00803C50"/>
    <w:rsid w:val="00837EA8"/>
    <w:rsid w:val="00895C15"/>
    <w:rsid w:val="008A0095"/>
    <w:rsid w:val="008C4B4C"/>
    <w:rsid w:val="00982B4D"/>
    <w:rsid w:val="009C2992"/>
    <w:rsid w:val="00A84CEC"/>
    <w:rsid w:val="00AB0331"/>
    <w:rsid w:val="00AF3F6E"/>
    <w:rsid w:val="00AF7FF6"/>
    <w:rsid w:val="00B17A87"/>
    <w:rsid w:val="00B5579D"/>
    <w:rsid w:val="00B74822"/>
    <w:rsid w:val="00C90F52"/>
    <w:rsid w:val="00CA52BC"/>
    <w:rsid w:val="00D06303"/>
    <w:rsid w:val="00D70B67"/>
    <w:rsid w:val="00DA1FF7"/>
    <w:rsid w:val="00E2331B"/>
    <w:rsid w:val="00E87E08"/>
    <w:rsid w:val="00F8240D"/>
    <w:rsid w:val="04031465"/>
    <w:rsid w:val="0905F1C0"/>
    <w:rsid w:val="093993BC"/>
    <w:rsid w:val="0B05DA60"/>
    <w:rsid w:val="0C2DC3D6"/>
    <w:rsid w:val="0E41D9EE"/>
    <w:rsid w:val="10EE1ACC"/>
    <w:rsid w:val="140D01AD"/>
    <w:rsid w:val="19322289"/>
    <w:rsid w:val="1B1E2EE8"/>
    <w:rsid w:val="1B5270E6"/>
    <w:rsid w:val="1F17C334"/>
    <w:rsid w:val="1F55C964"/>
    <w:rsid w:val="200FDD7A"/>
    <w:rsid w:val="20CD8D8D"/>
    <w:rsid w:val="21FFF2E3"/>
    <w:rsid w:val="27CD7DC8"/>
    <w:rsid w:val="2ACC1FEE"/>
    <w:rsid w:val="2C20EF6F"/>
    <w:rsid w:val="2F748DCA"/>
    <w:rsid w:val="313DEB89"/>
    <w:rsid w:val="317865DB"/>
    <w:rsid w:val="36688D01"/>
    <w:rsid w:val="3C6E1E2D"/>
    <w:rsid w:val="3CAAF55F"/>
    <w:rsid w:val="3DCE6862"/>
    <w:rsid w:val="3ED3A18B"/>
    <w:rsid w:val="40059756"/>
    <w:rsid w:val="45223691"/>
    <w:rsid w:val="4A7A854D"/>
    <w:rsid w:val="4FA6954D"/>
    <w:rsid w:val="51484175"/>
    <w:rsid w:val="516D1A84"/>
    <w:rsid w:val="51F739B0"/>
    <w:rsid w:val="52AB68EB"/>
    <w:rsid w:val="6147B72D"/>
    <w:rsid w:val="617F1FA2"/>
    <w:rsid w:val="70BA8D77"/>
    <w:rsid w:val="732C73AC"/>
    <w:rsid w:val="74084E57"/>
    <w:rsid w:val="754EE44B"/>
    <w:rsid w:val="755EA9EF"/>
    <w:rsid w:val="772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A4048"/>
  <w15:chartTrackingRefBased/>
  <w15:docId w15:val="{F8CF63CF-71B6-4E27-B785-0872655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D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79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79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79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79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79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79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79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79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79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79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79D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79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7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79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5579D"/>
  </w:style>
  <w:style w:type="paragraph" w:styleId="Footer">
    <w:name w:val="footer"/>
    <w:basedOn w:val="Normal"/>
    <w:link w:val="FooterChar"/>
    <w:uiPriority w:val="99"/>
    <w:unhideWhenUsed/>
    <w:rsid w:val="00B5579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5579D"/>
  </w:style>
  <w:style w:type="character" w:styleId="Hyperlink">
    <w:name w:val="Hyperlink"/>
    <w:basedOn w:val="DefaultParagraphFont"/>
    <w:uiPriority w:val="99"/>
    <w:unhideWhenUsed/>
    <w:rsid w:val="000B14D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B14D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4DE"/>
    <w:rPr>
      <w:rFonts w:ascii="Arial" w:hAnsi="Arial"/>
      <w:b/>
      <w:bCs/>
      <w:sz w:val="24"/>
    </w:rPr>
  </w:style>
  <w:style w:type="paragraph" w:customStyle="1" w:styleId="Default">
    <w:name w:val="Default"/>
    <w:rsid w:val="000B14D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mbs-pcc@cambs.police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5002207\AppData\Local\Microsoft\Windows\INetCache\Content.Outlook\21RO9FR9\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1d15f4-6d8c-479e-a5d1-fa72d267e3a2">TR6Q6QVHP4W5-1909172897-10822</_dlc_DocId>
    <n3a6b3be157f4ec9bc0543888380eb55 xmlns="571d15f4-6d8c-479e-a5d1-fa72d267e3a2">
      <Terms xmlns="http://schemas.microsoft.com/office/infopath/2007/PartnerControls"/>
    </n3a6b3be157f4ec9bc0543888380eb55>
    <_dlc_DocIdUrl xmlns="571d15f4-6d8c-479e-a5d1-fa72d267e3a2">
      <Url>https://bchpolice.sharepoint.com/sites/CambsOPCC/_layouts/15/DocIdRedir.aspx?ID=TR6Q6QVHP4W5-1909172897-10822</Url>
      <Description>TR6Q6QVHP4W5-1909172897-10822</Description>
    </_dlc_DocIdUrl>
    <TaxCatchAll xmlns="571d15f4-6d8c-479e-a5d1-fa72d267e3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1BC61EC1A5C1AF4682E8898CE0815103" ma:contentTypeVersion="8" ma:contentTypeDescription="Create a new document." ma:contentTypeScope="" ma:versionID="26bd0b81e308ac47f859704f5aafc4f7">
  <xsd:schema xmlns:xsd="http://www.w3.org/2001/XMLSchema" xmlns:xs="http://www.w3.org/2001/XMLSchema" xmlns:p="http://schemas.microsoft.com/office/2006/metadata/properties" xmlns:ns2="571d15f4-6d8c-479e-a5d1-fa72d267e3a2" xmlns:ns3="68d9f1b1-47d3-4d60-a312-eee91a29b115" targetNamespace="http://schemas.microsoft.com/office/2006/metadata/properties" ma:root="true" ma:fieldsID="eb7ed279b22480e5cc5869fc35473b3f" ns2:_="" ns3:_="">
    <xsd:import namespace="571d15f4-6d8c-479e-a5d1-fa72d267e3a2"/>
    <xsd:import namespace="68d9f1b1-47d3-4d60-a312-eee91a29b1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3a6b3be157f4ec9bc0543888380eb55" minOccurs="0"/>
                <xsd:element ref="ns2:TaxCatchAll" minOccurs="0"/>
                <xsd:element ref="ns2:TaxCatchAllLabel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15f4-6d8c-479e-a5d1-fa72d267e3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3a6b3be157f4ec9bc0543888380eb55" ma:index="11" nillable="true" ma:taxonomy="true" ma:internalName="n3a6b3be157f4ec9bc0543888380eb55" ma:taxonomyFieldName="ForceDepartment" ma:displayName="Department" ma:fieldId="{73a6b3be-157f-4ec9-bc05-43888380eb55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7acd2c9-0344-48cc-b7b0-c4af4feaa565}" ma:internalName="TaxCatchAll" ma:showField="CatchAllData" ma:web="571d15f4-6d8c-479e-a5d1-fa72d267e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7acd2c9-0344-48cc-b7b0-c4af4feaa565}" ma:internalName="TaxCatchAllLabel" ma:readOnly="true" ma:showField="CatchAllDataLabel" ma:web="571d15f4-6d8c-479e-a5d1-fa72d267e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9f1b1-47d3-4d60-a312-eee91a29b11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77CA5-4D06-4AD4-8DF1-F24D1CE57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B07F0-53E4-43B1-BB56-61A53F6D93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643C29-4E33-4766-BAD0-40525D1B210E}">
  <ds:schemaRefs>
    <ds:schemaRef ds:uri="http://schemas.microsoft.com/office/2006/metadata/properties"/>
    <ds:schemaRef ds:uri="http://schemas.microsoft.com/office/infopath/2007/PartnerControls"/>
    <ds:schemaRef ds:uri="571d15f4-6d8c-479e-a5d1-fa72d267e3a2"/>
  </ds:schemaRefs>
</ds:datastoreItem>
</file>

<file path=customXml/itemProps4.xml><?xml version="1.0" encoding="utf-8"?>
<ds:datastoreItem xmlns:ds="http://schemas.openxmlformats.org/officeDocument/2006/customXml" ds:itemID="{446374BE-F887-4C7A-B7E9-508FCC96B106}"/>
</file>

<file path=docProps/app.xml><?xml version="1.0" encoding="utf-8"?>
<Properties xmlns="http://schemas.openxmlformats.org/officeDocument/2006/extended-properties" xmlns:vt="http://schemas.openxmlformats.org/officeDocument/2006/docPropsVTypes">
  <Template>Portrait Template</Template>
  <TotalTime>1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DORRINGTON, Lynsey 8324</dc:creator>
  <cp:keywords/>
  <dc:description/>
  <cp:lastModifiedBy>DORRINGTON, Lynsey 8324</cp:lastModifiedBy>
  <cp:revision>38</cp:revision>
  <dcterms:created xsi:type="dcterms:W3CDTF">2024-07-03T22:44:00Z</dcterms:created>
  <dcterms:modified xsi:type="dcterms:W3CDTF">2025-12-09T13:37:00Z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2024-07-03T14:50:03Z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248b5f0b-47b4-482f-acf5-51b305e11677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0x010100F27C9619FA46FE41A4759CAFBE5D734A001BC61EC1A5C1AF4682E8898CE0815103</vt:lpwstr>
  </property>
  <property fmtid="{D5CDD505-2E9C-101B-9397-08002B2CF9AE}" pid="10" name="_dlc_DocIdItemGuid">
    <vt:lpwstr>d96e42fc-2a82-4aba-9e17-87c7995d1881</vt:lpwstr>
  </property>
  <property fmtid="{D5CDD505-2E9C-101B-9397-08002B2CF9AE}" pid="11" name="MediaServiceImageTags">
    <vt:lpwstr/>
  </property>
  <property fmtid="{D5CDD505-2E9C-101B-9397-08002B2CF9AE}" pid="12" name="ForceDepartment">
    <vt:lpwstr/>
  </property>
  <property fmtid="{D5CDD505-2E9C-101B-9397-08002B2CF9AE}" pid="13" name="lcf76f155ced4ddcb4097134ff3c332f">
    <vt:lpwstr/>
  </property>
</Properties>
</file>